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冯锦川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快速跑--途中跑摆动腿技术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李崎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700"/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冯锦川</w:t>
            </w:r>
          </w:p>
        </w:tc>
        <w:tc>
          <w:tcPr>
            <w:tcW w:w="370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快速跑--途中跑摆动腿技术</w:t>
            </w:r>
          </w:p>
        </w:tc>
        <w:tc>
          <w:tcPr>
            <w:tcW w:w="254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eastAsia"/>
                <w:vertAlign w:val="baseline"/>
                <w:lang w:val="en-US" w:eastAsia="zh-CN"/>
              </w:rPr>
              <w:t>：奔牛初中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7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54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06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441" w:type="dxa"/>
            <w:gridSpan w:val="3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本节课依据“健康第一”指导思想，遵守运动技能形成规律，尊重初中生的心理特点，关注课堂安全，整节课机构合理，层次递进，是一节比较成功值得借鉴的体育课。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一、本课的优点：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1.教师声音洪亮，示范优美，充满活力，教态自然、自信，整节课偏向于训练课，具有超高的专业技术水平，组织管理有序高效。学生练习效果显著，水平很高。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400" w:lineRule="exact"/>
              <w:ind w:left="0" w:right="0"/>
              <w:jc w:val="lef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以多种练习方式来提高学生途中跑摆腿技术，运用从易到难、循序渐进的教学方法，力求在“教”与“学”的共同努力下，充分发挥学生的主体作用，运用灵活多变的手段，做到身心结合，努力达到学习目标。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二、本节课疑惑之处：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1.教学重难点不够细致，要做到具体化。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2.教师服装颜色与学生相同，不便于学生在人群中迅速找到教师身影。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3.小型多媒体使用时，教师统一发令组织学生同时观看。我认为不一定要集体使用，学生在练习过程中，如果发现问题或者有疑惑的地方，可自行区观看动作要领。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结构化教学不是很明显，学习完本节课内容后，可以衔接前面所学内容慢慢过渡到跑50米。如：先跑4米加速跑，然后8米加速跑，16米加速跑，随着距离越来越长，学生逐渐从起跑后的加速跑过渡到起跑后的加速跑衔接途中跑，最后完成50米跑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ODAzMDQ5M2Q1ZTZiZTlkYTIxNmViODRkNmFlN2QifQ=="/>
  </w:docVars>
  <w:rsids>
    <w:rsidRoot w:val="00000000"/>
    <w:rsid w:val="0CBD3BCF"/>
    <w:rsid w:val="1422436B"/>
    <w:rsid w:val="22C70D7B"/>
    <w:rsid w:val="29B910BF"/>
    <w:rsid w:val="34FF7F36"/>
    <w:rsid w:val="38E15B8B"/>
    <w:rsid w:val="4A073649"/>
    <w:rsid w:val="54E12000"/>
    <w:rsid w:val="56B0015D"/>
    <w:rsid w:val="5CEB1EEF"/>
    <w:rsid w:val="6A845731"/>
    <w:rsid w:val="70C3548E"/>
    <w:rsid w:val="7C6B2151"/>
    <w:rsid w:val="7FC2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589</Words>
  <Characters>606</Characters>
  <Lines>0</Lines>
  <Paragraphs>0</Paragraphs>
  <TotalTime>13</TotalTime>
  <ScaleCrop>false</ScaleCrop>
  <LinksUpToDate>false</LinksUpToDate>
  <CharactersWithSpaces>607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2024-03-11T23:58:00Z</dcterms:created>
  <dc:creator>Administrator</dc:creator>
  <cp:lastModifiedBy>Administrator</cp:lastModifiedBy>
  <dcterms:modified xsi:type="dcterms:W3CDTF">2024-06-16T02:16:38Z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74E227C13E8143E7AF84FFB7EA5EB3DE_12</vt:lpwstr>
  </property>
</Properties>
</file>